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0"/>
          <w:szCs w:val="30"/>
        </w:rPr>
        <w:t>2018年中国人民大学金融EMBA调剂申请表</w:t>
      </w:r>
    </w:p>
    <w:tbl>
      <w:tblPr>
        <w:tblStyle w:val="5"/>
        <w:tblW w:w="9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979"/>
        <w:gridCol w:w="550"/>
        <w:gridCol w:w="907"/>
        <w:gridCol w:w="347"/>
        <w:gridCol w:w="191"/>
        <w:gridCol w:w="993"/>
        <w:gridCol w:w="452"/>
        <w:gridCol w:w="453"/>
        <w:gridCol w:w="254"/>
        <w:gridCol w:w="23"/>
        <w:gridCol w:w="41"/>
        <w:gridCol w:w="673"/>
        <w:gridCol w:w="34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4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  族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334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最后学历/学位</w:t>
            </w:r>
          </w:p>
        </w:tc>
        <w:tc>
          <w:tcPr>
            <w:tcW w:w="334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学历/学位证书编号</w:t>
            </w:r>
          </w:p>
        </w:tc>
        <w:tc>
          <w:tcPr>
            <w:tcW w:w="730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E-m a </w:t>
            </w:r>
            <w:r>
              <w:rPr>
                <w:rFonts w:ascii="仿宋" w:hAnsi="仿宋" w:eastAsia="仿宋"/>
                <w:sz w:val="24"/>
                <w:szCs w:val="24"/>
              </w:rPr>
              <w:t>i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l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334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QQ/微信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3341" w:type="dxa"/>
            <w:gridSpan w:val="8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7308" w:type="dxa"/>
            <w:gridSpan w:val="14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  务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2436" w:type="dxa"/>
            <w:gridSpan w:val="6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</w:t>
            </w:r>
          </w:p>
        </w:tc>
        <w:tc>
          <w:tcPr>
            <w:tcW w:w="5126" w:type="dxa"/>
            <w:gridSpan w:val="9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1103" w:type="dxa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第一志愿报考学校</w:t>
            </w:r>
          </w:p>
        </w:tc>
        <w:tc>
          <w:tcPr>
            <w:tcW w:w="7308" w:type="dxa"/>
            <w:gridSpan w:val="14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MBA联考成绩</w:t>
            </w:r>
          </w:p>
        </w:tc>
        <w:tc>
          <w:tcPr>
            <w:tcW w:w="9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考试科目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</w:t>
            </w:r>
          </w:p>
        </w:tc>
        <w:tc>
          <w:tcPr>
            <w:tcW w:w="2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MBA综合能力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  绩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9712" w:type="dxa"/>
            <w:gridSpan w:val="15"/>
            <w:vAlign w:val="center"/>
          </w:tcPr>
          <w:p>
            <w:pPr>
              <w:spacing w:line="320" w:lineRule="exact"/>
              <w:ind w:right="84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起始时间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工作单位</w:t>
            </w: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单位性质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712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本人愿意调剂到中国人民大学金融EMBA，并保证所提供信息完全属实，否则</w:t>
            </w:r>
            <w:r>
              <w:rPr>
                <w:rFonts w:ascii="仿宋" w:hAnsi="仿宋" w:eastAsia="仿宋"/>
                <w:sz w:val="24"/>
                <w:szCs w:val="24"/>
              </w:rPr>
              <w:t>承担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由</w:t>
            </w:r>
            <w:r>
              <w:rPr>
                <w:rFonts w:ascii="仿宋" w:hAnsi="仿宋" w:eastAsia="仿宋"/>
                <w:sz w:val="24"/>
                <w:szCs w:val="24"/>
              </w:rPr>
              <w:t>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产生的</w:t>
            </w:r>
            <w:r>
              <w:rPr>
                <w:rFonts w:ascii="仿宋" w:hAnsi="仿宋" w:eastAsia="仿宋"/>
                <w:sz w:val="24"/>
                <w:szCs w:val="24"/>
              </w:rPr>
              <w:t>一切责任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120" w:lineRule="auto"/>
              <w:ind w:right="420" w:firstLine="6240" w:firstLineChars="26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考生签名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年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3"/>
    <w:rsid w:val="00007DB3"/>
    <w:rsid w:val="00196833"/>
    <w:rsid w:val="0D4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354</Characters>
  <Lines>2</Lines>
  <Paragraphs>1</Paragraphs>
  <ScaleCrop>false</ScaleCrop>
  <LinksUpToDate>false</LinksUpToDate>
  <CharactersWithSpaces>415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2018-02-04T02:49:00Z</dcterms:created>
  <dc:creator>ss</dc:creator>
  <cp:lastModifiedBy>张雪纯-mbachina</cp:lastModifiedBy>
  <dcterms:modified xsi:type="dcterms:W3CDTF">2018-03-10T03:56:13Z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